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0CFC" w:rsidRPr="005F15BE" w:rsidRDefault="00EA0CFC" w:rsidP="00EA0CFC">
      <w:pPr>
        <w:spacing w:after="0" w:line="240" w:lineRule="auto"/>
        <w:ind w:left="5103"/>
        <w:rPr>
          <w:rFonts w:ascii="Times New Roman" w:hAnsi="Times New Roman"/>
          <w:bCs/>
          <w:sz w:val="28"/>
          <w:szCs w:val="28"/>
        </w:rPr>
      </w:pPr>
      <w:r w:rsidRPr="005F15BE">
        <w:rPr>
          <w:rFonts w:ascii="Times New Roman" w:hAnsi="Times New Roman"/>
          <w:bCs/>
          <w:sz w:val="28"/>
          <w:szCs w:val="28"/>
        </w:rPr>
        <w:t xml:space="preserve">Приложение </w:t>
      </w:r>
      <w:r>
        <w:rPr>
          <w:rFonts w:ascii="Times New Roman" w:hAnsi="Times New Roman"/>
          <w:bCs/>
          <w:sz w:val="28"/>
          <w:szCs w:val="28"/>
        </w:rPr>
        <w:t>№ 3</w:t>
      </w:r>
    </w:p>
    <w:p w:rsidR="00EA0CFC" w:rsidRPr="006B338B" w:rsidRDefault="00EA0CFC" w:rsidP="00EA0CFC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</w:p>
    <w:p w:rsidR="00EA0CFC" w:rsidRPr="006B338B" w:rsidRDefault="00EA0CFC" w:rsidP="00EA0CFC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 w:rsidRPr="006B338B">
        <w:rPr>
          <w:rFonts w:ascii="Times New Roman" w:hAnsi="Times New Roman"/>
          <w:sz w:val="28"/>
          <w:szCs w:val="28"/>
        </w:rPr>
        <w:t>УТВЕРЖДЕН</w:t>
      </w:r>
      <w:r>
        <w:rPr>
          <w:rFonts w:ascii="Times New Roman" w:hAnsi="Times New Roman"/>
          <w:sz w:val="28"/>
          <w:szCs w:val="28"/>
        </w:rPr>
        <w:t>Ы</w:t>
      </w:r>
    </w:p>
    <w:p w:rsidR="00EA0CFC" w:rsidRPr="006B338B" w:rsidRDefault="00EA0CFC" w:rsidP="00EA0CFC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</w:p>
    <w:p w:rsidR="00EA0CFC" w:rsidRPr="006B338B" w:rsidRDefault="00EA0CFC" w:rsidP="00EA0CFC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6B338B">
        <w:rPr>
          <w:rFonts w:ascii="Times New Roman" w:hAnsi="Times New Roman"/>
          <w:sz w:val="28"/>
          <w:szCs w:val="28"/>
        </w:rPr>
        <w:t>остановлением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B338B">
        <w:rPr>
          <w:rFonts w:ascii="Times New Roman" w:hAnsi="Times New Roman"/>
          <w:sz w:val="28"/>
          <w:szCs w:val="28"/>
        </w:rPr>
        <w:t>Правительства</w:t>
      </w:r>
    </w:p>
    <w:p w:rsidR="00EA0CFC" w:rsidRPr="006B338B" w:rsidRDefault="00EA0CFC" w:rsidP="00EA0CFC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 w:rsidRPr="006B338B">
        <w:rPr>
          <w:rFonts w:ascii="Times New Roman" w:hAnsi="Times New Roman"/>
          <w:sz w:val="28"/>
          <w:szCs w:val="28"/>
        </w:rPr>
        <w:t>Кировской области</w:t>
      </w:r>
    </w:p>
    <w:p w:rsidR="00191BEC" w:rsidRPr="006B338B" w:rsidRDefault="00191BEC" w:rsidP="00191BEC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 w:rsidRPr="006B338B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13.03.2025</w:t>
      </w:r>
      <w:r w:rsidRPr="006B338B">
        <w:rPr>
          <w:rFonts w:ascii="Times New Roman" w:hAnsi="Times New Roman"/>
          <w:sz w:val="28"/>
          <w:szCs w:val="28"/>
        </w:rPr>
        <w:t xml:space="preserve">    № </w:t>
      </w:r>
      <w:r>
        <w:rPr>
          <w:rFonts w:ascii="Times New Roman" w:hAnsi="Times New Roman"/>
          <w:sz w:val="28"/>
          <w:szCs w:val="28"/>
        </w:rPr>
        <w:t>118-П</w:t>
      </w:r>
    </w:p>
    <w:p w:rsidR="00EA0CFC" w:rsidRPr="005F15BE" w:rsidRDefault="00EA0CFC" w:rsidP="00EA0CFC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</w:p>
    <w:p w:rsidR="00EA0CFC" w:rsidRPr="005F15BE" w:rsidRDefault="00EA0CFC" w:rsidP="00EA0CFC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</w:p>
    <w:p w:rsidR="00EA0CFC" w:rsidRPr="005F15BE" w:rsidRDefault="00EA0CFC" w:rsidP="00EA0CFC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</w:p>
    <w:p w:rsidR="00EA0CFC" w:rsidRPr="0054365B" w:rsidRDefault="00EA0CFC" w:rsidP="00EA0CFC">
      <w:pPr>
        <w:pStyle w:val="ConsPlusTitle"/>
        <w:spacing w:after="48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E482B">
        <w:rPr>
          <w:rFonts w:ascii="Times New Roman" w:hAnsi="Times New Roman" w:cs="Times New Roman"/>
          <w:bCs/>
          <w:sz w:val="28"/>
          <w:szCs w:val="28"/>
        </w:rPr>
        <w:t xml:space="preserve">Ключевые показатели регионального государственного контроля (надзора) в сфере туристской индустрии на территории </w:t>
      </w:r>
      <w:r w:rsidR="000E41C5">
        <w:rPr>
          <w:rFonts w:ascii="Times New Roman" w:hAnsi="Times New Roman" w:cs="Times New Roman"/>
          <w:bCs/>
          <w:sz w:val="28"/>
          <w:szCs w:val="28"/>
        </w:rPr>
        <w:br/>
      </w:r>
      <w:r w:rsidRPr="00FE482B">
        <w:rPr>
          <w:rFonts w:ascii="Times New Roman" w:hAnsi="Times New Roman" w:cs="Times New Roman"/>
          <w:bCs/>
          <w:sz w:val="28"/>
          <w:szCs w:val="28"/>
        </w:rPr>
        <w:t xml:space="preserve">Кировской области и их целевые </w:t>
      </w:r>
      <w:r w:rsidR="00190695">
        <w:rPr>
          <w:rFonts w:ascii="Times New Roman" w:hAnsi="Times New Roman" w:cs="Times New Roman"/>
          <w:bCs/>
          <w:sz w:val="28"/>
          <w:szCs w:val="28"/>
        </w:rPr>
        <w:t>значения</w:t>
      </w:r>
    </w:p>
    <w:p w:rsidR="00EA0CFC" w:rsidRPr="00F22E8A" w:rsidRDefault="00EA0CFC" w:rsidP="00EA0CFC">
      <w:pPr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1. </w:t>
      </w:r>
      <w:r w:rsidRPr="00F22E8A">
        <w:rPr>
          <w:rFonts w:ascii="Times New Roman" w:hAnsi="Times New Roman"/>
          <w:sz w:val="28"/>
          <w:szCs w:val="24"/>
        </w:rPr>
        <w:t>При осуществлении оценки результативности и эффективности регионального государственного контроля (надзора)</w:t>
      </w:r>
      <w:r>
        <w:rPr>
          <w:rFonts w:ascii="Times New Roman" w:hAnsi="Times New Roman"/>
          <w:sz w:val="28"/>
          <w:szCs w:val="24"/>
        </w:rPr>
        <w:t xml:space="preserve"> в сфере туристской индустрии на территории Кировской области</w:t>
      </w:r>
      <w:r w:rsidRPr="00F22E8A">
        <w:rPr>
          <w:rFonts w:ascii="Times New Roman" w:hAnsi="Times New Roman"/>
          <w:sz w:val="28"/>
          <w:szCs w:val="24"/>
        </w:rPr>
        <w:t xml:space="preserve"> используются следующие ключевые показатели:</w:t>
      </w:r>
    </w:p>
    <w:p w:rsidR="00EA0CFC" w:rsidRPr="00F22E8A" w:rsidRDefault="00EA0CFC" w:rsidP="00EA0CFC">
      <w:pPr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1.1.</w:t>
      </w:r>
      <w:r w:rsidRPr="00F22E8A">
        <w:rPr>
          <w:rFonts w:ascii="Times New Roman" w:hAnsi="Times New Roman"/>
          <w:sz w:val="28"/>
          <w:szCs w:val="24"/>
        </w:rPr>
        <w:t xml:space="preserve"> </w:t>
      </w:r>
      <w:r>
        <w:rPr>
          <w:rFonts w:ascii="Times New Roman" w:hAnsi="Times New Roman"/>
          <w:sz w:val="28"/>
          <w:szCs w:val="24"/>
        </w:rPr>
        <w:t>Доля</w:t>
      </w:r>
      <w:r w:rsidRPr="00F22E8A">
        <w:rPr>
          <w:rFonts w:ascii="Times New Roman" w:hAnsi="Times New Roman"/>
          <w:sz w:val="28"/>
          <w:szCs w:val="24"/>
        </w:rPr>
        <w:t xml:space="preserve"> информации о предоставлении </w:t>
      </w:r>
      <w:r>
        <w:rPr>
          <w:rFonts w:ascii="Times New Roman" w:hAnsi="Times New Roman"/>
          <w:sz w:val="28"/>
          <w:szCs w:val="24"/>
        </w:rPr>
        <w:t xml:space="preserve">на территории Кировской области </w:t>
      </w:r>
      <w:r w:rsidRPr="00F22E8A">
        <w:rPr>
          <w:rFonts w:ascii="Times New Roman" w:hAnsi="Times New Roman"/>
          <w:sz w:val="28"/>
          <w:szCs w:val="24"/>
        </w:rPr>
        <w:t xml:space="preserve">услуг средств размещения, </w:t>
      </w:r>
      <w:r>
        <w:rPr>
          <w:rFonts w:ascii="Times New Roman" w:hAnsi="Times New Roman"/>
          <w:sz w:val="28"/>
          <w:szCs w:val="24"/>
        </w:rPr>
        <w:t>не имеющих действующей классификации, размещенной в</w:t>
      </w:r>
      <w:r w:rsidR="000E41C5" w:rsidRPr="00F70206">
        <w:rPr>
          <w:rFonts w:ascii="Times New Roman" w:hAnsi="Times New Roman"/>
          <w:sz w:val="28"/>
          <w:szCs w:val="28"/>
        </w:rPr>
        <w:t xml:space="preserve"> информационно-телекоммуникационной сети «Интернет» (далее – сеть «Интернет»)</w:t>
      </w:r>
      <w:r>
        <w:rPr>
          <w:rFonts w:ascii="Times New Roman" w:hAnsi="Times New Roman"/>
          <w:sz w:val="28"/>
          <w:szCs w:val="24"/>
        </w:rPr>
        <w:t xml:space="preserve"> от среднего числа размещенной в сети «Интернет» информации о предоставлении услуг средств размещения </w:t>
      </w:r>
      <w:r w:rsidR="000E41C5">
        <w:rPr>
          <w:rFonts w:ascii="Times New Roman" w:hAnsi="Times New Roman"/>
          <w:sz w:val="28"/>
          <w:szCs w:val="24"/>
        </w:rPr>
        <w:br/>
      </w:r>
      <w:r>
        <w:rPr>
          <w:rFonts w:ascii="Times New Roman" w:hAnsi="Times New Roman"/>
          <w:sz w:val="28"/>
          <w:szCs w:val="24"/>
        </w:rPr>
        <w:t>(далее – показатель 1 (К</w:t>
      </w:r>
      <w:r w:rsidRPr="00671130">
        <w:rPr>
          <w:rFonts w:ascii="Times New Roman" w:hAnsi="Times New Roman"/>
          <w:sz w:val="28"/>
          <w:szCs w:val="24"/>
          <w:vertAlign w:val="subscript"/>
        </w:rPr>
        <w:t>1</w:t>
      </w:r>
      <w:r>
        <w:rPr>
          <w:rFonts w:ascii="Times New Roman" w:hAnsi="Times New Roman"/>
          <w:sz w:val="28"/>
          <w:szCs w:val="24"/>
        </w:rPr>
        <w:t>).</w:t>
      </w:r>
    </w:p>
    <w:p w:rsidR="00EA0CFC" w:rsidRPr="00F22E8A" w:rsidRDefault="00EA0CFC" w:rsidP="00EA0CFC">
      <w:pPr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1.2. </w:t>
      </w:r>
      <w:r w:rsidRPr="00F22E8A">
        <w:rPr>
          <w:rFonts w:ascii="Times New Roman" w:hAnsi="Times New Roman"/>
          <w:sz w:val="28"/>
          <w:szCs w:val="24"/>
        </w:rPr>
        <w:t xml:space="preserve">Снижение </w:t>
      </w:r>
      <w:r>
        <w:rPr>
          <w:rFonts w:ascii="Times New Roman" w:hAnsi="Times New Roman"/>
          <w:sz w:val="28"/>
          <w:szCs w:val="24"/>
        </w:rPr>
        <w:t xml:space="preserve">доли </w:t>
      </w:r>
      <w:r w:rsidRPr="00F22E8A">
        <w:rPr>
          <w:rFonts w:ascii="Times New Roman" w:hAnsi="Times New Roman"/>
          <w:sz w:val="28"/>
          <w:szCs w:val="24"/>
        </w:rPr>
        <w:t>количества услуг экскурсовода (гида) и гида-переводчика, оказываемых лицами, не имеющими соответствующую аттестацию</w:t>
      </w:r>
      <w:r>
        <w:rPr>
          <w:rFonts w:ascii="Times New Roman" w:hAnsi="Times New Roman"/>
          <w:sz w:val="28"/>
          <w:szCs w:val="24"/>
        </w:rPr>
        <w:t>, на территории Кировской области (далее – показатель 2</w:t>
      </w:r>
      <w:r w:rsidRPr="00F176DF">
        <w:rPr>
          <w:rFonts w:ascii="Times New Roman" w:hAnsi="Times New Roman"/>
          <w:sz w:val="28"/>
          <w:szCs w:val="24"/>
        </w:rPr>
        <w:t xml:space="preserve"> </w:t>
      </w:r>
      <w:r>
        <w:rPr>
          <w:rFonts w:ascii="Times New Roman" w:hAnsi="Times New Roman"/>
          <w:sz w:val="28"/>
          <w:szCs w:val="24"/>
        </w:rPr>
        <w:t>(К</w:t>
      </w:r>
      <w:r>
        <w:rPr>
          <w:rFonts w:ascii="Times New Roman" w:hAnsi="Times New Roman"/>
          <w:sz w:val="28"/>
          <w:szCs w:val="24"/>
          <w:vertAlign w:val="subscript"/>
        </w:rPr>
        <w:t>2</w:t>
      </w:r>
      <w:r>
        <w:rPr>
          <w:rFonts w:ascii="Times New Roman" w:hAnsi="Times New Roman"/>
          <w:sz w:val="28"/>
          <w:szCs w:val="24"/>
        </w:rPr>
        <w:t>).</w:t>
      </w:r>
    </w:p>
    <w:p w:rsidR="00EA0CFC" w:rsidRDefault="00EA0CFC" w:rsidP="00EA0CFC">
      <w:pPr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2. Показатель 1 (К</w:t>
      </w:r>
      <w:r w:rsidRPr="00671130">
        <w:rPr>
          <w:rFonts w:ascii="Times New Roman" w:hAnsi="Times New Roman"/>
          <w:sz w:val="28"/>
          <w:szCs w:val="24"/>
          <w:vertAlign w:val="subscript"/>
        </w:rPr>
        <w:t>1</w:t>
      </w:r>
      <w:r>
        <w:rPr>
          <w:rFonts w:ascii="Times New Roman" w:hAnsi="Times New Roman"/>
          <w:sz w:val="28"/>
          <w:szCs w:val="24"/>
        </w:rPr>
        <w:t>) рассчитывается по следующей формуле:</w:t>
      </w:r>
    </w:p>
    <w:tbl>
      <w:tblPr>
        <w:tblStyle w:val="a3"/>
        <w:tblW w:w="37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07"/>
        <w:gridCol w:w="640"/>
        <w:gridCol w:w="1947"/>
      </w:tblGrid>
      <w:tr w:rsidR="00EA0CFC" w:rsidTr="000E41C5">
        <w:trPr>
          <w:jc w:val="center"/>
        </w:trPr>
        <w:tc>
          <w:tcPr>
            <w:tcW w:w="1207" w:type="dxa"/>
            <w:vMerge w:val="restart"/>
            <w:vAlign w:val="center"/>
          </w:tcPr>
          <w:p w:rsidR="00EA0CFC" w:rsidRDefault="00EA0CFC" w:rsidP="001D0FBF">
            <w:pPr>
              <w:autoSpaceDE w:val="0"/>
              <w:autoSpaceDN w:val="0"/>
              <w:spacing w:line="36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К</w:t>
            </w:r>
            <w:r w:rsidRPr="00671130">
              <w:rPr>
                <w:rFonts w:ascii="Times New Roman" w:hAnsi="Times New Roman"/>
                <w:sz w:val="28"/>
                <w:szCs w:val="24"/>
                <w:vertAlign w:val="subscript"/>
              </w:rPr>
              <w:t>1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 =</w:t>
            </w:r>
            <w:r w:rsidR="000E41C5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4"/>
              </w:rPr>
              <w:t>(1 -</w:t>
            </w:r>
          </w:p>
        </w:tc>
        <w:tc>
          <w:tcPr>
            <w:tcW w:w="640" w:type="dxa"/>
            <w:tcBorders>
              <w:bottom w:val="single" w:sz="4" w:space="0" w:color="auto"/>
            </w:tcBorders>
            <w:vAlign w:val="center"/>
          </w:tcPr>
          <w:p w:rsidR="00EA0CFC" w:rsidRPr="009278B2" w:rsidRDefault="00EA0CFC" w:rsidP="001D0FBF">
            <w:pPr>
              <w:autoSpaceDE w:val="0"/>
              <w:autoSpaceDN w:val="0"/>
              <w:spacing w:line="360" w:lineRule="auto"/>
              <w:jc w:val="both"/>
              <w:rPr>
                <w:rFonts w:ascii="Times New Roman" w:hAnsi="Times New Roman"/>
                <w:sz w:val="28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4"/>
              </w:rPr>
              <w:t>С</w:t>
            </w:r>
            <w:r w:rsidRPr="009278B2">
              <w:rPr>
                <w:rFonts w:ascii="Times New Roman" w:hAnsi="Times New Roman"/>
                <w:sz w:val="28"/>
                <w:szCs w:val="24"/>
                <w:vertAlign w:val="subscript"/>
              </w:rPr>
              <w:t>к</w:t>
            </w:r>
            <w:proofErr w:type="spellEnd"/>
          </w:p>
        </w:tc>
        <w:tc>
          <w:tcPr>
            <w:tcW w:w="1947" w:type="dxa"/>
            <w:vMerge w:val="restart"/>
            <w:vAlign w:val="center"/>
          </w:tcPr>
          <w:p w:rsidR="00EA0CFC" w:rsidRPr="00DC4FB0" w:rsidRDefault="00EA0CFC" w:rsidP="000E41C5">
            <w:pPr>
              <w:autoSpaceDE w:val="0"/>
              <w:autoSpaceDN w:val="0"/>
              <w:spacing w:line="360" w:lineRule="auto"/>
              <w:ind w:hanging="87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  <w:lang w:val="en-US"/>
              </w:rPr>
              <w:t>)</w:t>
            </w:r>
            <w:r w:rsidR="000E41C5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4"/>
                <w:lang w:val="en-US"/>
              </w:rPr>
              <w:t>* 100%</w:t>
            </w:r>
            <w:r>
              <w:rPr>
                <w:rFonts w:ascii="Times New Roman" w:hAnsi="Times New Roman"/>
                <w:sz w:val="28"/>
                <w:szCs w:val="24"/>
              </w:rPr>
              <w:t>,</w:t>
            </w:r>
            <w:r w:rsidR="000E41C5">
              <w:rPr>
                <w:rFonts w:ascii="Times New Roman" w:hAnsi="Times New Roman"/>
                <w:sz w:val="28"/>
                <w:szCs w:val="24"/>
              </w:rPr>
              <w:t xml:space="preserve"> где:</w:t>
            </w:r>
          </w:p>
        </w:tc>
      </w:tr>
      <w:tr w:rsidR="00EA0CFC" w:rsidTr="000E41C5">
        <w:trPr>
          <w:jc w:val="center"/>
        </w:trPr>
        <w:tc>
          <w:tcPr>
            <w:tcW w:w="1207" w:type="dxa"/>
            <w:vMerge/>
            <w:vAlign w:val="center"/>
          </w:tcPr>
          <w:p w:rsidR="00EA0CFC" w:rsidRDefault="00EA0CFC" w:rsidP="001D0FBF">
            <w:pPr>
              <w:autoSpaceDE w:val="0"/>
              <w:autoSpaceDN w:val="0"/>
              <w:spacing w:line="36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640" w:type="dxa"/>
            <w:tcBorders>
              <w:top w:val="single" w:sz="4" w:space="0" w:color="auto"/>
            </w:tcBorders>
            <w:vAlign w:val="center"/>
          </w:tcPr>
          <w:p w:rsidR="00EA0CFC" w:rsidRPr="009278B2" w:rsidRDefault="00EA0CFC" w:rsidP="001D0FBF">
            <w:pPr>
              <w:autoSpaceDE w:val="0"/>
              <w:autoSpaceDN w:val="0"/>
              <w:spacing w:line="36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4"/>
              </w:rPr>
              <w:t>С</w:t>
            </w:r>
            <w:r w:rsidRPr="009278B2">
              <w:rPr>
                <w:rFonts w:ascii="Times New Roman" w:hAnsi="Times New Roman"/>
                <w:sz w:val="28"/>
                <w:szCs w:val="24"/>
                <w:vertAlign w:val="subscript"/>
              </w:rPr>
              <w:t>ср</w:t>
            </w:r>
            <w:proofErr w:type="spellEnd"/>
          </w:p>
        </w:tc>
        <w:tc>
          <w:tcPr>
            <w:tcW w:w="1947" w:type="dxa"/>
            <w:vMerge/>
            <w:vAlign w:val="center"/>
          </w:tcPr>
          <w:p w:rsidR="00EA0CFC" w:rsidRDefault="00EA0CFC" w:rsidP="001D0FBF">
            <w:pPr>
              <w:autoSpaceDE w:val="0"/>
              <w:autoSpaceDN w:val="0"/>
              <w:spacing w:line="36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</w:tr>
    </w:tbl>
    <w:p w:rsidR="00EA0CFC" w:rsidRDefault="00EA0CFC" w:rsidP="000E41C5">
      <w:pPr>
        <w:autoSpaceDE w:val="0"/>
        <w:autoSpaceDN w:val="0"/>
        <w:spacing w:before="120"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proofErr w:type="spellStart"/>
      <w:r>
        <w:rPr>
          <w:rFonts w:ascii="Times New Roman" w:hAnsi="Times New Roman"/>
          <w:sz w:val="28"/>
          <w:szCs w:val="24"/>
        </w:rPr>
        <w:t>С</w:t>
      </w:r>
      <w:r w:rsidRPr="009278B2">
        <w:rPr>
          <w:rFonts w:ascii="Times New Roman" w:hAnsi="Times New Roman"/>
          <w:sz w:val="28"/>
          <w:szCs w:val="24"/>
          <w:vertAlign w:val="subscript"/>
        </w:rPr>
        <w:t>к</w:t>
      </w:r>
      <w:proofErr w:type="spellEnd"/>
      <w:r w:rsidRPr="009278B2">
        <w:rPr>
          <w:rFonts w:ascii="Times New Roman" w:hAnsi="Times New Roman"/>
          <w:sz w:val="28"/>
          <w:szCs w:val="24"/>
        </w:rPr>
        <w:t xml:space="preserve"> </w:t>
      </w:r>
      <w:r>
        <w:rPr>
          <w:rFonts w:ascii="Times New Roman" w:hAnsi="Times New Roman"/>
          <w:sz w:val="28"/>
          <w:szCs w:val="24"/>
        </w:rPr>
        <w:t>– количество средств размещения, сведения о действующей классификации которых содержатся в реестре классифицированных средств размещения, находящихся на территории Кировской области;</w:t>
      </w:r>
    </w:p>
    <w:p w:rsidR="00EA0CFC" w:rsidRDefault="00EA0CFC" w:rsidP="00EA0CFC">
      <w:pPr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proofErr w:type="spellStart"/>
      <w:r>
        <w:rPr>
          <w:rFonts w:ascii="Times New Roman" w:hAnsi="Times New Roman"/>
          <w:sz w:val="28"/>
          <w:szCs w:val="24"/>
        </w:rPr>
        <w:lastRenderedPageBreak/>
        <w:t>С</w:t>
      </w:r>
      <w:r w:rsidRPr="009278B2">
        <w:rPr>
          <w:rFonts w:ascii="Times New Roman" w:hAnsi="Times New Roman"/>
          <w:sz w:val="28"/>
          <w:szCs w:val="24"/>
          <w:vertAlign w:val="subscript"/>
        </w:rPr>
        <w:t>ср</w:t>
      </w:r>
      <w:proofErr w:type="spellEnd"/>
      <w:r w:rsidR="000E41C5">
        <w:rPr>
          <w:rFonts w:ascii="Times New Roman" w:hAnsi="Times New Roman"/>
          <w:sz w:val="28"/>
          <w:szCs w:val="24"/>
          <w:vertAlign w:val="subscript"/>
        </w:rPr>
        <w:t xml:space="preserve"> </w:t>
      </w:r>
      <w:r>
        <w:rPr>
          <w:rFonts w:ascii="Times New Roman" w:hAnsi="Times New Roman"/>
          <w:sz w:val="28"/>
          <w:szCs w:val="24"/>
        </w:rPr>
        <w:t xml:space="preserve">– среднее значение количества карточек, предусматривающих информацию о предоставлении услуг средств размещения, находящихся </w:t>
      </w:r>
      <w:r>
        <w:rPr>
          <w:rFonts w:ascii="Times New Roman" w:hAnsi="Times New Roman"/>
          <w:sz w:val="28"/>
          <w:szCs w:val="24"/>
        </w:rPr>
        <w:br/>
        <w:t xml:space="preserve">на территории Кировской области, рассчитываемое как сумма количества указанных карточек, размещенных не менее чем на </w:t>
      </w:r>
      <w:r w:rsidR="000E41C5">
        <w:rPr>
          <w:rFonts w:ascii="Times New Roman" w:hAnsi="Times New Roman"/>
          <w:sz w:val="28"/>
          <w:szCs w:val="24"/>
        </w:rPr>
        <w:t>3</w:t>
      </w:r>
      <w:r>
        <w:rPr>
          <w:rFonts w:ascii="Times New Roman" w:hAnsi="Times New Roman"/>
          <w:sz w:val="28"/>
          <w:szCs w:val="24"/>
        </w:rPr>
        <w:t xml:space="preserve"> сайтах владельцев агрегаторов информации об услугах, владельцев сервисов объявлений в сети «Интернет», разделенная на количество таких владельцев агрегаторов информации об услугах, владельцев сервисов объявлений, на сайтах которых </w:t>
      </w:r>
      <w:r>
        <w:rPr>
          <w:rFonts w:ascii="Times New Roman" w:hAnsi="Times New Roman"/>
          <w:sz w:val="28"/>
          <w:szCs w:val="24"/>
        </w:rPr>
        <w:br/>
        <w:t>в сети «Интернет» получена соответствующая информация.</w:t>
      </w:r>
    </w:p>
    <w:p w:rsidR="00EA0CFC" w:rsidRDefault="00EA0CFC" w:rsidP="00EA0CFC">
      <w:pPr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Целевым значением показателя 1 (К</w:t>
      </w:r>
      <w:r w:rsidRPr="00671130">
        <w:rPr>
          <w:rFonts w:ascii="Times New Roman" w:hAnsi="Times New Roman"/>
          <w:sz w:val="28"/>
          <w:szCs w:val="24"/>
          <w:vertAlign w:val="subscript"/>
        </w:rPr>
        <w:t>1</w:t>
      </w:r>
      <w:r>
        <w:rPr>
          <w:rFonts w:ascii="Times New Roman" w:hAnsi="Times New Roman"/>
          <w:sz w:val="28"/>
          <w:szCs w:val="24"/>
        </w:rPr>
        <w:t xml:space="preserve">) является снижение его значения за календарный год не менее чем на 5 процентных пунктов по сравнению с предыдущим календарным годом. </w:t>
      </w:r>
    </w:p>
    <w:p w:rsidR="00EA0CFC" w:rsidRDefault="00EA0CFC" w:rsidP="00EA0CFC">
      <w:pPr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3. Показатель 2 (К</w:t>
      </w:r>
      <w:r>
        <w:rPr>
          <w:rFonts w:ascii="Times New Roman" w:hAnsi="Times New Roman"/>
          <w:sz w:val="28"/>
          <w:szCs w:val="24"/>
          <w:vertAlign w:val="subscript"/>
        </w:rPr>
        <w:t>2</w:t>
      </w:r>
      <w:r>
        <w:rPr>
          <w:rFonts w:ascii="Times New Roman" w:hAnsi="Times New Roman"/>
          <w:sz w:val="28"/>
          <w:szCs w:val="24"/>
        </w:rPr>
        <w:t>) рассчитывается по следующей формуле:</w:t>
      </w:r>
    </w:p>
    <w:tbl>
      <w:tblPr>
        <w:tblStyle w:val="a3"/>
        <w:tblW w:w="462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7"/>
        <w:gridCol w:w="1082"/>
        <w:gridCol w:w="2268"/>
      </w:tblGrid>
      <w:tr w:rsidR="00EA0CFC" w:rsidTr="000E41C5">
        <w:trPr>
          <w:trHeight w:val="396"/>
          <w:jc w:val="center"/>
        </w:trPr>
        <w:tc>
          <w:tcPr>
            <w:tcW w:w="1277" w:type="dxa"/>
            <w:vMerge w:val="restart"/>
            <w:vAlign w:val="center"/>
          </w:tcPr>
          <w:p w:rsidR="00EA0CFC" w:rsidRDefault="00EA0CFC" w:rsidP="001D0FBF">
            <w:pPr>
              <w:autoSpaceDE w:val="0"/>
              <w:autoSpaceDN w:val="0"/>
              <w:spacing w:line="36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К</w:t>
            </w:r>
            <w:r>
              <w:rPr>
                <w:rFonts w:ascii="Times New Roman" w:hAnsi="Times New Roman"/>
                <w:sz w:val="28"/>
                <w:szCs w:val="24"/>
                <w:vertAlign w:val="subscript"/>
              </w:rPr>
              <w:t>2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 =</w:t>
            </w:r>
            <w:r w:rsidR="000E41C5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4"/>
              </w:rPr>
              <w:t>(1 -</w:t>
            </w:r>
          </w:p>
        </w:tc>
        <w:tc>
          <w:tcPr>
            <w:tcW w:w="1082" w:type="dxa"/>
            <w:tcBorders>
              <w:bottom w:val="single" w:sz="4" w:space="0" w:color="auto"/>
            </w:tcBorders>
            <w:vAlign w:val="center"/>
          </w:tcPr>
          <w:p w:rsidR="00EA0CFC" w:rsidRPr="009278B2" w:rsidRDefault="00EA0CFC" w:rsidP="001D0FBF">
            <w:pPr>
              <w:autoSpaceDE w:val="0"/>
              <w:autoSpaceDN w:val="0"/>
              <w:spacing w:line="36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4"/>
              </w:rPr>
              <w:t>Э</w:t>
            </w:r>
            <w:r w:rsidRPr="009278B2">
              <w:rPr>
                <w:rFonts w:ascii="Times New Roman" w:hAnsi="Times New Roman"/>
                <w:sz w:val="28"/>
                <w:szCs w:val="24"/>
                <w:vertAlign w:val="subscript"/>
              </w:rPr>
              <w:t>а</w:t>
            </w:r>
            <w:proofErr w:type="spellEnd"/>
          </w:p>
        </w:tc>
        <w:tc>
          <w:tcPr>
            <w:tcW w:w="2268" w:type="dxa"/>
            <w:vMerge w:val="restart"/>
            <w:vAlign w:val="center"/>
          </w:tcPr>
          <w:p w:rsidR="00EA0CFC" w:rsidRPr="00A2396E" w:rsidRDefault="00EA0CFC" w:rsidP="00190695">
            <w:pPr>
              <w:autoSpaceDE w:val="0"/>
              <w:autoSpaceDN w:val="0"/>
              <w:spacing w:line="360" w:lineRule="auto"/>
              <w:ind w:left="-84" w:hanging="28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  <w:lang w:val="en-US"/>
              </w:rPr>
              <w:t>)</w:t>
            </w:r>
            <w:r w:rsidR="000E41C5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4"/>
                <w:lang w:val="en-US"/>
              </w:rPr>
              <w:t>* 100%</w:t>
            </w:r>
            <w:r w:rsidR="00190695">
              <w:rPr>
                <w:rFonts w:ascii="Times New Roman" w:hAnsi="Times New Roman"/>
                <w:sz w:val="28"/>
                <w:szCs w:val="24"/>
              </w:rPr>
              <w:t>,</w:t>
            </w:r>
            <w:r w:rsidR="000E41C5">
              <w:rPr>
                <w:rFonts w:ascii="Times New Roman" w:hAnsi="Times New Roman"/>
                <w:sz w:val="28"/>
                <w:szCs w:val="24"/>
              </w:rPr>
              <w:t xml:space="preserve"> где:</w:t>
            </w:r>
          </w:p>
        </w:tc>
      </w:tr>
      <w:tr w:rsidR="00EA0CFC" w:rsidTr="000E41C5">
        <w:trPr>
          <w:trHeight w:val="411"/>
          <w:jc w:val="center"/>
        </w:trPr>
        <w:tc>
          <w:tcPr>
            <w:tcW w:w="1277" w:type="dxa"/>
            <w:vMerge/>
            <w:vAlign w:val="center"/>
          </w:tcPr>
          <w:p w:rsidR="00EA0CFC" w:rsidRDefault="00EA0CFC" w:rsidP="001D0FBF">
            <w:pPr>
              <w:autoSpaceDE w:val="0"/>
              <w:autoSpaceDN w:val="0"/>
              <w:spacing w:line="36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</w:tcBorders>
            <w:vAlign w:val="center"/>
          </w:tcPr>
          <w:p w:rsidR="00EA0CFC" w:rsidRPr="009278B2" w:rsidRDefault="00EA0CFC" w:rsidP="001D0FBF">
            <w:pPr>
              <w:autoSpaceDE w:val="0"/>
              <w:autoSpaceDN w:val="0"/>
              <w:spacing w:line="36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Э</w:t>
            </w:r>
            <w:r w:rsidRPr="009278B2">
              <w:rPr>
                <w:rFonts w:ascii="Times New Roman" w:hAnsi="Times New Roman"/>
                <w:sz w:val="28"/>
                <w:szCs w:val="24"/>
                <w:vertAlign w:val="subscript"/>
              </w:rPr>
              <w:t>к</w:t>
            </w:r>
          </w:p>
        </w:tc>
        <w:tc>
          <w:tcPr>
            <w:tcW w:w="2268" w:type="dxa"/>
            <w:vMerge/>
            <w:vAlign w:val="center"/>
          </w:tcPr>
          <w:p w:rsidR="00EA0CFC" w:rsidRDefault="00EA0CFC" w:rsidP="001D0FBF">
            <w:pPr>
              <w:autoSpaceDE w:val="0"/>
              <w:autoSpaceDN w:val="0"/>
              <w:spacing w:line="36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</w:tr>
    </w:tbl>
    <w:p w:rsidR="00EA0CFC" w:rsidRDefault="00EA0CFC" w:rsidP="00EA0CFC">
      <w:pPr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EA0CFC" w:rsidRDefault="00EA0CFC" w:rsidP="00EA0CFC">
      <w:pPr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proofErr w:type="spellStart"/>
      <w:r>
        <w:rPr>
          <w:rFonts w:ascii="Times New Roman" w:hAnsi="Times New Roman"/>
          <w:sz w:val="28"/>
          <w:szCs w:val="24"/>
        </w:rPr>
        <w:t>Э</w:t>
      </w:r>
      <w:r w:rsidRPr="009278B2">
        <w:rPr>
          <w:rFonts w:ascii="Times New Roman" w:hAnsi="Times New Roman"/>
          <w:sz w:val="28"/>
          <w:szCs w:val="24"/>
          <w:vertAlign w:val="subscript"/>
        </w:rPr>
        <w:t>а</w:t>
      </w:r>
      <w:proofErr w:type="spellEnd"/>
      <w:r>
        <w:rPr>
          <w:rFonts w:ascii="Times New Roman" w:hAnsi="Times New Roman"/>
          <w:sz w:val="28"/>
          <w:szCs w:val="24"/>
          <w:vertAlign w:val="subscript"/>
        </w:rPr>
        <w:t xml:space="preserve"> </w:t>
      </w:r>
      <w:r>
        <w:rPr>
          <w:rFonts w:ascii="Times New Roman" w:hAnsi="Times New Roman"/>
          <w:sz w:val="28"/>
          <w:szCs w:val="24"/>
        </w:rPr>
        <w:t xml:space="preserve">– количество услуг, оказываемых аттестованными экскурсоводами (гидами) и гидами-переводчиками на туристских маршрутах, проходящих </w:t>
      </w:r>
      <w:r>
        <w:rPr>
          <w:rFonts w:ascii="Times New Roman" w:hAnsi="Times New Roman"/>
          <w:sz w:val="28"/>
          <w:szCs w:val="24"/>
        </w:rPr>
        <w:br/>
        <w:t>по территории Кировской области;</w:t>
      </w:r>
    </w:p>
    <w:p w:rsidR="00EA0CFC" w:rsidRDefault="00EA0CFC" w:rsidP="00EA0CFC">
      <w:pPr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4"/>
          <w:u w:val="single"/>
        </w:rPr>
      </w:pPr>
      <w:r>
        <w:rPr>
          <w:rFonts w:ascii="Times New Roman" w:hAnsi="Times New Roman"/>
          <w:sz w:val="28"/>
          <w:szCs w:val="24"/>
        </w:rPr>
        <w:t>Э</w:t>
      </w:r>
      <w:r w:rsidRPr="009278B2">
        <w:rPr>
          <w:rFonts w:ascii="Times New Roman" w:hAnsi="Times New Roman"/>
          <w:sz w:val="28"/>
          <w:szCs w:val="24"/>
          <w:vertAlign w:val="subscript"/>
        </w:rPr>
        <w:t>к</w:t>
      </w:r>
      <w:r>
        <w:rPr>
          <w:rFonts w:ascii="Times New Roman" w:hAnsi="Times New Roman"/>
          <w:sz w:val="28"/>
          <w:szCs w:val="24"/>
        </w:rPr>
        <w:t xml:space="preserve"> – количество экскурсионных услуг, оказываемых на территории Кировской области</w:t>
      </w:r>
      <w:r w:rsidRPr="00190695">
        <w:rPr>
          <w:rFonts w:ascii="Times New Roman" w:hAnsi="Times New Roman"/>
          <w:sz w:val="28"/>
          <w:szCs w:val="24"/>
        </w:rPr>
        <w:t>.</w:t>
      </w:r>
    </w:p>
    <w:p w:rsidR="00EA0CFC" w:rsidRPr="00BD6E53" w:rsidRDefault="00EA0CFC" w:rsidP="00EA0CFC">
      <w:pPr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Целевым значением показателя 2 (К</w:t>
      </w:r>
      <w:r>
        <w:rPr>
          <w:rFonts w:ascii="Times New Roman" w:hAnsi="Times New Roman"/>
          <w:sz w:val="28"/>
          <w:szCs w:val="24"/>
          <w:vertAlign w:val="subscript"/>
        </w:rPr>
        <w:t>2</w:t>
      </w:r>
      <w:r>
        <w:rPr>
          <w:rFonts w:ascii="Times New Roman" w:hAnsi="Times New Roman"/>
          <w:sz w:val="28"/>
          <w:szCs w:val="24"/>
        </w:rPr>
        <w:t>) является снижение его значения за календарный год не менее чем на 5 процентных пунктов по сравнению с предыдущим календарным годом.</w:t>
      </w:r>
    </w:p>
    <w:p w:rsidR="00B71401" w:rsidRPr="00191BEC" w:rsidRDefault="00190695" w:rsidP="00191BEC">
      <w:pPr>
        <w:autoSpaceDE w:val="0"/>
        <w:autoSpaceDN w:val="0"/>
        <w:spacing w:before="720" w:after="720" w:line="360" w:lineRule="auto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––––––––––––</w:t>
      </w:r>
      <w:bookmarkStart w:id="0" w:name="_GoBack"/>
      <w:bookmarkEnd w:id="0"/>
    </w:p>
    <w:sectPr w:rsidR="00B71401" w:rsidRPr="00191BEC" w:rsidSect="000E41C5">
      <w:headerReference w:type="default" r:id="rId6"/>
      <w:pgSz w:w="11906" w:h="16838"/>
      <w:pgMar w:top="1418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728F" w:rsidRDefault="0061728F" w:rsidP="000E41C5">
      <w:pPr>
        <w:spacing w:after="0" w:line="240" w:lineRule="auto"/>
      </w:pPr>
      <w:r>
        <w:separator/>
      </w:r>
    </w:p>
  </w:endnote>
  <w:endnote w:type="continuationSeparator" w:id="0">
    <w:p w:rsidR="0061728F" w:rsidRDefault="0061728F" w:rsidP="000E41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728F" w:rsidRDefault="0061728F" w:rsidP="000E41C5">
      <w:pPr>
        <w:spacing w:after="0" w:line="240" w:lineRule="auto"/>
      </w:pPr>
      <w:r>
        <w:separator/>
      </w:r>
    </w:p>
  </w:footnote>
  <w:footnote w:type="continuationSeparator" w:id="0">
    <w:p w:rsidR="0061728F" w:rsidRDefault="0061728F" w:rsidP="000E41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14951591"/>
      <w:docPartObj>
        <w:docPartGallery w:val="Page Numbers (Top of Page)"/>
        <w:docPartUnique/>
      </w:docPartObj>
    </w:sdtPr>
    <w:sdtEndPr/>
    <w:sdtContent>
      <w:p w:rsidR="000E41C5" w:rsidRDefault="000E41C5">
        <w:pPr>
          <w:pStyle w:val="a4"/>
          <w:jc w:val="center"/>
        </w:pPr>
        <w:r w:rsidRPr="000E41C5">
          <w:rPr>
            <w:rFonts w:ascii="Times New Roman" w:hAnsi="Times New Roman"/>
            <w:sz w:val="28"/>
            <w:szCs w:val="28"/>
          </w:rPr>
          <w:fldChar w:fldCharType="begin"/>
        </w:r>
        <w:r w:rsidRPr="000E41C5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0E41C5">
          <w:rPr>
            <w:rFonts w:ascii="Times New Roman" w:hAnsi="Times New Roman"/>
            <w:sz w:val="28"/>
            <w:szCs w:val="28"/>
          </w:rPr>
          <w:fldChar w:fldCharType="separate"/>
        </w:r>
        <w:r w:rsidR="00190695">
          <w:rPr>
            <w:rFonts w:ascii="Times New Roman" w:hAnsi="Times New Roman"/>
            <w:noProof/>
            <w:sz w:val="28"/>
            <w:szCs w:val="28"/>
          </w:rPr>
          <w:t>2</w:t>
        </w:r>
        <w:r w:rsidRPr="000E41C5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0E41C5" w:rsidRDefault="000E41C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0CFC"/>
    <w:rsid w:val="000E41C5"/>
    <w:rsid w:val="00190695"/>
    <w:rsid w:val="00191BEC"/>
    <w:rsid w:val="00374F9B"/>
    <w:rsid w:val="0061728F"/>
    <w:rsid w:val="00A71E20"/>
    <w:rsid w:val="00B71401"/>
    <w:rsid w:val="00DB066D"/>
    <w:rsid w:val="00EA0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DF30D6"/>
  <w15:docId w15:val="{6F775AD3-AACC-448B-B792-9B6417F68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0CF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A0CF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39"/>
    <w:rsid w:val="00EA0C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E41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E41C5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0E41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E41C5"/>
    <w:rPr>
      <w:rFonts w:ascii="Calibri" w:eastAsia="Times New Roman" w:hAnsi="Calibri" w:cs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74F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74F9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377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Анна И. Слободина</cp:lastModifiedBy>
  <cp:revision>4</cp:revision>
  <cp:lastPrinted>2025-03-17T12:23:00Z</cp:lastPrinted>
  <dcterms:created xsi:type="dcterms:W3CDTF">2025-03-11T06:57:00Z</dcterms:created>
  <dcterms:modified xsi:type="dcterms:W3CDTF">2025-03-18T06:53:00Z</dcterms:modified>
</cp:coreProperties>
</file>